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かぶしきがいしゃくろすきゃっと</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株式会社クロスキャット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やまね　みつのり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山根　光則</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108-0075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港南１丁目２番７０号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5010701002818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当社公式ホームページ「中期経営計画」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4月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IR情報＞中期経営計画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https://www.xcat.co.jp/ja/ir/management/businessplan.html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「基本方針」「基本戦略」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提供価値を高め、お客様に必要とされる企業」を目指し、当社の提供価値である品質・効率性・専門性・ノウハウを組み合わせたサービスの質を高め、コア事業であるシステムインテグレーションサービスと、先端技術を利用したデータ活用等のDX支援サービスの提供による両利きの経営を推進し、お客様の事業成長に貢献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2024年3月19日取締役会にて承認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決算説明資料（2021年3月期通期）</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有価証券報告書（50期）</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決算説明資料（2020年3月期）</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2022年3月期　決算説明資料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 5月20日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5月20日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4月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6月29日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2020年 5月20日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2022年 5月20日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サステナビリティ＞社会＞DX戦略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https://www.xcat.co.jp/ja/sustainability/social/dx_strategy.html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「当社におけるDX戦略」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当社ホームページトップ＞IR情報＞IRライブラリ＞決算資料＞2021年3月期</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https://www.xcat.co.jp/ja/ir/library/result/main/03/teaserItems3/00/linkList/02/link/21_05_20_financial_results_briefing_material.pdf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＞企業情報＞組織図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https://www.xcat.co.jp/ja/company/organization.html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当社ホームページトップ＞IR情報＞IRライブラリ＞有価証券報告書/四半期報告書＞2023年3月期(第50期)</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https://data.swcms.net/file/xcat/dam/jcr:542c0858-a73f-42b2-af82-ac33bc46f25b/S100R4DI.pdf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P.10,P.11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当社ホームページトップ＞IR情報＞IRライブラリ＞決算資料＞2020年3月期</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https://www.xcat.co.jp/ja/ir/library/result/main/04/teaserItems3/00/linkList/02/link/20_05_20_Ffnancial_results_explanation.pdf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当社ホームページトップ＞IR情報＞IRライブラリ＞決算資料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https://www.xcat.co.jp/ja/ir/library/result/main/00/teaserItems1/017/linkList/02/link/22_05_20_financial_results_briefing_material.pdf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当社では、2020年４月からDX事業部を新設し、DXを推進する専門組織として明確化し、以下の3つの役割を担っている。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・新しい働き方促進による「社内へのDX推進」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・自社ソリューションとの連携による「新規のDX顧客開拓」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・さらなる付加価値提供サービスによる「既存ビジネス顧客のDX推進」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金融系や公共系、法人などの既存ビジネス顧客のみならず、当社のソリューションをご利用いただいているお客様、当社グループのお客様などに対しても DXニーズを喚起し、当社が蓄積する先端技術を駆使しながら、お客様のニーズに合わせた形でBIコンサルティング、ITコンサルティング、 ソリューションコンサルティングなど業種業態問わず幅広くサービスを提供している。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事業成長に向けた先端技術の活用につきまして、社内・外からの先端技術調達環境を整備し、多様なDXニーズに対応し、顧客のDX推進を支援していく。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実現する戦略として４つの基本戦略を提示している。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1.安定重要顧客の拡充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2.先端技術を活かしたビジネスによる成長ドライバーを創出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3.強みと先端技術を融合し、DX化推進を通じて、新規領域への取組み推進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4.グループ経営基盤の強化によるシナジー創出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現在サービス中の「CC-BizMateをはじめとするCCシリーズ」は全てクラウドサービスとして展開中であり、全てにおいてデジタル技術を用いたデータ活用サービスである。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当社では、2020年４月からDX事業部を新設し、DXを推進する専門組織として明確化し、以下の3つの役割を担っている。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・新しい働き方促進による「社内へのDX推進」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・自社ソリューションとの連携による「新規のDX顧客開拓」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・さらなる付加価値提供サービスによる「既存ビジネス顧客のDX推進」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金融系や公共系、法人などの既存ビジネス顧客のみならず、当社のソリューションをご利用いただいているお客様、当社グループのお客様などに対しても DXニーズを喚起し、当社が蓄積する先端技術を駆使しながら、お客様のニーズに合わせた形でBIコンサルティング、ITコンサルティング、 ソリューションコンサルティングなど業種業態問わず幅広くサービスを提供している。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企業が競争力を維持し続けるために、働く社員の心身の健康（健康経営）が最大の経営基盤であると考えております。社員一人ひとりの人権を尊重し、国籍・人種・性別等を問わない多様な人材が活躍できる環境整備を推進することで雇用を維持し、企業の持続的な成長に繋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確保は、新卒採用、キャリア採用ともに力を入れています。また、先端技術を研究している方などスペシャリスト人材採用も実施しております。最新技術習得とプロジェクトマネジメントスキルの習得を中心とした社内研修による人材育成に努め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2021年1月8日取締役会にて承認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※DX戦略は既に2020年5月の経営会議にて承諾済であり、今回の取締役会では一部公表についての承認を得た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中期経営計画の箇所について2021年3月15日取締役会にて承認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2023年2月15日取締役会にて承認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2023年6月28日取締役会にて承認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組織の箇所について2020年2月19日取締役会にて承認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取締役会にて内容承認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決算説明資料（2020年3月期）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2022年3月期　決算説明資料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DX事業部の設立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多様なDXニーズに対応する専門部署を編成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「DX事業部」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イノベーション推進部（現：DX推進室）</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アナリティクス推進部（現：アナリティクスサービス部）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クラウド推進部（現：クラウドビジネス部）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DX事業部の設立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多様なDXニーズに対応する専門部署を編成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「DX事業部」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イノベーション推進部（現：DX推進室）</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アナリティクス推進部（現：アナリティクスサービス部）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クラウド推進部（現：クラウドビジネス部）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人材の確保は、新卒採用、キャリア採用ともに力を入れています。AI,サイバーセキュリティ、データサイエンス等の先端IT人材を対象とした新卒スペシャリスト採用活動の積極展開しているほか、クラウド系インフラ構築やデータ分析等のDX人材の育成にも注力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決算説明資料（2021年3月期通期）</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M＆A、各種アライアンス強化などによる先端技術調達</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2025年3月期第2四半期（中間期）決算説明会資料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2024年11月26日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当社ホームページトップ＞IR情報＞IRライブラリ＞決算資料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https://www.xcat.co.jp/ja/ir/library/result/main/00/teaserItems1/01111/linkList/0/link/2024_11_26_financial_results_briefing_material.pdf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勤怠管理クラウドシステム「CC-BizMate」やOracle Cloud Infrastructure(OCI)ビジネスなど、DX領域ビジネスの業績推移</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 5月20日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サステナビリティ＞社会＞DX戦略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https://www.xcat.co.jp/ja/sustainability/social/dx_strategy.html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「当社におけるDX戦略」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当社では、2020年４月からDX事業部を新設し、DXを推進する専門組織として明確化しました。当事業部は、以下の3つの役割を担っています。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・新しい働き方促進による「社内へのDX推進」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・自社ソリューションとの連携による「新規のDX顧客開拓」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・さらなる付加価値提供サービスによる「既存ビジネス顧客のDX推進」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金融系や公共系、法人などの既存ビジネス顧客のみならず、当社のソリューションをご利用いただいているお客様、当社グループのお客様などに対しても DXニーズを喚起し、当社が蓄積する先端技術を駆使しながら、お客様のニーズに合わせた形でBIコンサルティング、ITコンサルティング、 ソリューションコンサルティングなど業種業態問わず幅広くサービスを提供しています。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6月頃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8月頃　～　2024年 11月頃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ポリシーを定め、社内外に基本方針を公開するとともに、ISMSマニュアル、ISMS手順書を策定し、不正アクセスやマルウェアの防止、各種システムや通信の保護、事件・事故発生時の手順等を定め運用しています。各種セキュリティ対策は役員、従業員、協力会社を対象に年1回教育を実施し、周知徹底を図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ISMSの運用状況はチェックシートをもとにした月次の自主点検の他、年1回内部監査にて確認し、ルールの不遵守等がある場合は是正処置を実施しています。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また、マネジメントレビューを毎年開催し、経営者に運用状況を報告、改善指示された事項を翌年の活動計画に反映しています。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情報処理安全確保支援士：5名在籍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ISMS内部監査（2024年11月18日-11月20日）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・全組織、全適用事業所</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・社内情報システム管理責任者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・ネットワークセキュリティ担当者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PMS監査（2024年8月～9月）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Rp7U51BuPrHxs6QELmEpUYv9UnDwcuY7G4JoCIxBgRvaWqCOAyReXFiQH724dIUXEvm+3GmdoDfAcOsAYxRkA==" w:salt="LCAiXmp3LkyFo2FgpMPG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